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97F56">
      <w:pPr>
        <w:pStyle w:val="6"/>
        <w:spacing w:before="0" w:beforeAutospacing="0" w:after="0" w:afterAutospacing="0"/>
        <w:jc w:val="both"/>
      </w:pPr>
    </w:p>
    <w:p w14:paraId="3AB14B14">
      <w:pPr>
        <w:pStyle w:val="3"/>
        <w:spacing w:line="240" w:lineRule="auto"/>
        <w:jc w:val="center"/>
        <w:rPr>
          <w:rFonts w:hint="eastAsia" w:hAnsi="宋体" w:cs="仿宋_GB2312"/>
          <w:color w:val="000000"/>
          <w:sz w:val="44"/>
          <w:szCs w:val="44"/>
        </w:rPr>
      </w:pPr>
      <w:r>
        <w:rPr>
          <w:rFonts w:hint="eastAsia" w:hAnsi="宋体" w:cs="仿宋_GB2312"/>
          <w:color w:val="000000"/>
          <w:sz w:val="44"/>
          <w:szCs w:val="44"/>
          <w:lang w:eastAsia="zh-CN"/>
        </w:rPr>
        <w:t>市场调研</w:t>
      </w:r>
      <w:r>
        <w:rPr>
          <w:rFonts w:hint="eastAsia" w:hAnsi="宋体" w:cs="仿宋_GB2312"/>
          <w:color w:val="000000"/>
          <w:sz w:val="44"/>
          <w:szCs w:val="44"/>
        </w:rPr>
        <w:t>报价表</w:t>
      </w:r>
    </w:p>
    <w:p w14:paraId="498D8F82">
      <w:pPr>
        <w:pStyle w:val="3"/>
        <w:spacing w:line="240" w:lineRule="auto"/>
        <w:ind w:left="1606" w:hanging="1405" w:hangingChars="500"/>
        <w:jc w:val="both"/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供应商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lang w:eastAsia="zh-CN"/>
        </w:rPr>
        <w:t>名称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：</w:t>
      </w:r>
    </w:p>
    <w:tbl>
      <w:tblPr>
        <w:tblStyle w:val="7"/>
        <w:tblW w:w="8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8"/>
        <w:gridCol w:w="2950"/>
        <w:gridCol w:w="763"/>
        <w:gridCol w:w="3804"/>
      </w:tblGrid>
      <w:tr w14:paraId="3BFE8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62" w:hRule="atLeast"/>
        </w:trPr>
        <w:tc>
          <w:tcPr>
            <w:tcW w:w="568" w:type="dxa"/>
            <w:vAlign w:val="center"/>
          </w:tcPr>
          <w:p w14:paraId="3A965381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ascii="宋体" w:hAnsi="宋体" w:cs="仿宋_GB2312"/>
                <w:b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b/>
                <w:color w:val="000000"/>
                <w:szCs w:val="21"/>
              </w:rPr>
              <w:t>序号</w:t>
            </w:r>
          </w:p>
        </w:tc>
        <w:tc>
          <w:tcPr>
            <w:tcW w:w="2950" w:type="dxa"/>
            <w:vAlign w:val="center"/>
          </w:tcPr>
          <w:p w14:paraId="6365B314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ascii="宋体" w:hAnsi="宋体" w:cs="仿宋_GB2312"/>
                <w:b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b/>
                <w:color w:val="000000"/>
                <w:szCs w:val="21"/>
                <w:lang w:eastAsia="zh-CN"/>
              </w:rPr>
              <w:t>项目</w:t>
            </w:r>
            <w:r>
              <w:rPr>
                <w:rFonts w:hint="eastAsia" w:ascii="宋体" w:hAnsi="宋体" w:cs="仿宋_GB2312"/>
                <w:b/>
                <w:color w:val="000000"/>
                <w:szCs w:val="21"/>
              </w:rPr>
              <w:t>名称</w:t>
            </w:r>
          </w:p>
        </w:tc>
        <w:tc>
          <w:tcPr>
            <w:tcW w:w="763" w:type="dxa"/>
            <w:tcBorders>
              <w:right w:val="single" w:color="auto" w:sz="4" w:space="0"/>
            </w:tcBorders>
            <w:vAlign w:val="center"/>
          </w:tcPr>
          <w:p w14:paraId="7228A3DA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ascii="宋体" w:hAnsi="宋体" w:cs="仿宋_GB2312"/>
                <w:b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b/>
                <w:color w:val="000000"/>
                <w:szCs w:val="21"/>
              </w:rPr>
              <w:t>单位</w:t>
            </w:r>
          </w:p>
        </w:tc>
        <w:tc>
          <w:tcPr>
            <w:tcW w:w="3804" w:type="dxa"/>
            <w:tcBorders>
              <w:left w:val="single" w:color="auto" w:sz="4" w:space="0"/>
            </w:tcBorders>
          </w:tcPr>
          <w:p w14:paraId="224A4D74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ascii="宋体" w:hAnsi="宋体" w:cs="仿宋_GB2312"/>
                <w:b/>
                <w:color w:val="000000"/>
                <w:szCs w:val="21"/>
              </w:rPr>
            </w:pPr>
          </w:p>
          <w:p w14:paraId="163A3257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default" w:ascii="宋体" w:hAnsi="宋体" w:cs="仿宋_GB2312" w:eastAsiaTheme="minorEastAsia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b/>
                <w:color w:val="000000"/>
                <w:szCs w:val="21"/>
                <w:lang w:eastAsia="zh-CN"/>
              </w:rPr>
              <w:t>报价</w:t>
            </w:r>
            <w:r>
              <w:rPr>
                <w:rFonts w:hint="eastAsia" w:ascii="宋体" w:hAnsi="宋体" w:cs="仿宋_GB2312"/>
                <w:b/>
                <w:color w:val="000000"/>
                <w:szCs w:val="21"/>
                <w:lang w:val="en-US" w:eastAsia="zh-CN"/>
              </w:rPr>
              <w:t>/元</w:t>
            </w:r>
          </w:p>
        </w:tc>
      </w:tr>
      <w:tr w14:paraId="41510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22" w:hRule="atLeast"/>
        </w:trPr>
        <w:tc>
          <w:tcPr>
            <w:tcW w:w="568" w:type="dxa"/>
            <w:vAlign w:val="center"/>
          </w:tcPr>
          <w:p w14:paraId="33FF9FD0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default" w:ascii="宋体" w:hAnsi="宋体" w:cs="仿宋_GB2312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b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2950" w:type="dxa"/>
            <w:vAlign w:val="center"/>
          </w:tcPr>
          <w:p w14:paraId="2FFBBDA8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法律顾问服务</w:t>
            </w:r>
          </w:p>
        </w:tc>
        <w:tc>
          <w:tcPr>
            <w:tcW w:w="763" w:type="dxa"/>
            <w:tcBorders>
              <w:right w:val="single" w:color="auto" w:sz="4" w:space="0"/>
            </w:tcBorders>
            <w:vAlign w:val="center"/>
          </w:tcPr>
          <w:p w14:paraId="7E8846D5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szCs w:val="21"/>
              </w:rPr>
              <w:t>1项</w:t>
            </w:r>
          </w:p>
        </w:tc>
        <w:tc>
          <w:tcPr>
            <w:tcW w:w="3804" w:type="dxa"/>
            <w:tcBorders>
              <w:left w:val="single" w:color="auto" w:sz="4" w:space="0"/>
            </w:tcBorders>
            <w:vAlign w:val="center"/>
          </w:tcPr>
          <w:p w14:paraId="5234B00D">
            <w:pPr>
              <w:tabs>
                <w:tab w:val="left" w:pos="8364"/>
              </w:tabs>
              <w:snapToGrid w:val="0"/>
              <w:ind w:right="-58"/>
              <w:rPr>
                <w:rFonts w:hint="eastAsia" w:ascii="宋体" w:hAnsi="宋体" w:cs="仿宋_GB2312" w:eastAsiaTheme="minorEastAsia"/>
                <w:b/>
                <w:color w:val="000000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cs="仿宋_GB2312"/>
                <w:b/>
                <w:color w:val="000000"/>
                <w:szCs w:val="21"/>
                <w:u w:val="none"/>
                <w:lang w:val="en-US" w:eastAsia="zh-CN"/>
              </w:rPr>
              <w:t>1年单价：             （元/年）</w:t>
            </w:r>
          </w:p>
        </w:tc>
      </w:tr>
      <w:tr w14:paraId="5F1BE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5" w:hRule="atLeast"/>
        </w:trPr>
        <w:tc>
          <w:tcPr>
            <w:tcW w:w="8085" w:type="dxa"/>
            <w:gridSpan w:val="4"/>
            <w:vAlign w:val="center"/>
          </w:tcPr>
          <w:p w14:paraId="5E2C8E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仿宋_GB2312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如有其他服务报价项，可自行添加行填写。</w:t>
            </w:r>
          </w:p>
        </w:tc>
      </w:tr>
      <w:tr w14:paraId="36DB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2" w:hRule="atLeast"/>
        </w:trPr>
        <w:tc>
          <w:tcPr>
            <w:tcW w:w="8085" w:type="dxa"/>
            <w:gridSpan w:val="4"/>
            <w:vAlign w:val="center"/>
          </w:tcPr>
          <w:p w14:paraId="3EA8B677">
            <w:pPr>
              <w:tabs>
                <w:tab w:val="left" w:pos="8364"/>
              </w:tabs>
              <w:snapToGrid w:val="0"/>
              <w:ind w:right="-58"/>
              <w:rPr>
                <w:rFonts w:ascii="宋体" w:hAnsi="宋体" w:cs="仿宋_GB2312"/>
                <w:b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b/>
                <w:color w:val="000000"/>
                <w:szCs w:val="21"/>
              </w:rPr>
              <w:t>备注：</w:t>
            </w:r>
            <w:bookmarkStart w:id="0" w:name="_GoBack"/>
            <w:bookmarkEnd w:id="0"/>
          </w:p>
        </w:tc>
      </w:tr>
    </w:tbl>
    <w:p w14:paraId="58BCAA0B">
      <w:pPr>
        <w:tabs>
          <w:tab w:val="left" w:pos="7740"/>
        </w:tabs>
        <w:ind w:firstLine="480" w:firstLineChars="200"/>
        <w:rPr>
          <w:rFonts w:ascii="宋体" w:hAnsi="宋体" w:cs="仿宋_GB2312"/>
          <w:color w:val="000000"/>
          <w:sz w:val="24"/>
        </w:rPr>
      </w:pPr>
    </w:p>
    <w:p w14:paraId="6D08F6BD">
      <w:pPr>
        <w:rPr>
          <w:rFonts w:ascii="宋体" w:hAnsi="宋体" w:cs="仿宋_GB2312"/>
          <w:color w:val="000000"/>
          <w:sz w:val="28"/>
          <w:szCs w:val="28"/>
        </w:rPr>
      </w:pPr>
      <w:r>
        <w:rPr>
          <w:rFonts w:hint="eastAsia" w:ascii="宋体" w:hAnsi="宋体" w:cs="仿宋_GB2312"/>
          <w:color w:val="000000"/>
          <w:sz w:val="28"/>
          <w:szCs w:val="28"/>
        </w:rPr>
        <w:t>注：1.供应商须按要求填写所有信息，不得随意更改本表格式。</w:t>
      </w:r>
    </w:p>
    <w:p w14:paraId="19342608">
      <w:pPr>
        <w:ind w:firstLine="560" w:firstLineChars="200"/>
        <w:rPr>
          <w:rFonts w:hint="eastAsia" w:ascii="宋体" w:hAnsi="宋体" w:cs="仿宋_GB2312"/>
          <w:color w:val="000000"/>
          <w:sz w:val="28"/>
          <w:szCs w:val="28"/>
        </w:rPr>
      </w:pPr>
      <w:r>
        <w:rPr>
          <w:rFonts w:hint="eastAsia" w:ascii="宋体" w:hAnsi="宋体" w:cs="仿宋_GB2312"/>
          <w:color w:val="000000"/>
          <w:sz w:val="28"/>
          <w:szCs w:val="28"/>
          <w:lang w:val="en-US" w:eastAsia="zh-CN"/>
        </w:rPr>
        <w:t>2.报价要求说明：报价为包干价，包括但不限于日常法律顾问服务期间产生的人工费、交通费、餐食费、税费等。报名人报价中漏报、少报的费用，视为此项费用已隐含在报名报价中，确定采购结果后不得再向我单位收取任何费用。</w:t>
      </w:r>
    </w:p>
    <w:p w14:paraId="2A5A321E">
      <w:pPr>
        <w:rPr>
          <w:sz w:val="28"/>
          <w:szCs w:val="28"/>
        </w:rPr>
      </w:pPr>
      <w:r>
        <w:rPr>
          <w:rFonts w:hint="eastAsia" w:ascii="宋体" w:hAnsi="宋体" w:cs="仿宋_GB2312"/>
          <w:color w:val="000000"/>
          <w:sz w:val="28"/>
          <w:szCs w:val="28"/>
        </w:rPr>
        <w:t xml:space="preserve">    3. 供应商报价以经加盖公章后调研报价表为准。</w:t>
      </w:r>
    </w:p>
    <w:p w14:paraId="307EE501">
      <w:pPr>
        <w:tabs>
          <w:tab w:val="left" w:pos="7740"/>
        </w:tabs>
        <w:adjustRightInd w:val="0"/>
        <w:snapToGrid w:val="0"/>
        <w:ind w:right="560" w:firstLine="4060" w:firstLineChars="1450"/>
        <w:rPr>
          <w:rFonts w:hint="eastAsia" w:ascii="宋体" w:hAnsi="宋体" w:cs="仿宋_GB2312"/>
          <w:color w:val="000000"/>
          <w:sz w:val="28"/>
          <w:szCs w:val="28"/>
        </w:rPr>
      </w:pPr>
    </w:p>
    <w:p w14:paraId="376C8E2E">
      <w:pPr>
        <w:tabs>
          <w:tab w:val="left" w:pos="7740"/>
        </w:tabs>
        <w:adjustRightInd w:val="0"/>
        <w:snapToGrid w:val="0"/>
        <w:ind w:right="560" w:firstLine="4480" w:firstLineChars="1600"/>
        <w:rPr>
          <w:rFonts w:hint="eastAsia" w:ascii="宋体" w:hAnsi="宋体" w:cs="仿宋_GB2312"/>
          <w:color w:val="000000"/>
          <w:sz w:val="28"/>
          <w:szCs w:val="28"/>
        </w:rPr>
      </w:pPr>
    </w:p>
    <w:p w14:paraId="5C05C9A8">
      <w:pPr>
        <w:tabs>
          <w:tab w:val="left" w:pos="7740"/>
        </w:tabs>
        <w:adjustRightInd w:val="0"/>
        <w:snapToGrid w:val="0"/>
        <w:ind w:right="560" w:firstLine="4480" w:firstLineChars="1600"/>
        <w:rPr>
          <w:rFonts w:ascii="宋体" w:hAnsi="宋体" w:cs="仿宋_GB2312"/>
          <w:color w:val="000000"/>
          <w:sz w:val="28"/>
          <w:szCs w:val="28"/>
          <w:u w:val="single"/>
        </w:rPr>
      </w:pPr>
      <w:r>
        <w:rPr>
          <w:rFonts w:hint="eastAsia" w:ascii="宋体" w:hAnsi="宋体" w:cs="仿宋_GB2312"/>
          <w:color w:val="000000"/>
          <w:sz w:val="28"/>
          <w:szCs w:val="28"/>
        </w:rPr>
        <w:t>供应商名称（加盖公章）：</w:t>
      </w:r>
    </w:p>
    <w:p w14:paraId="6A6DE559">
      <w:pPr>
        <w:tabs>
          <w:tab w:val="left" w:pos="7740"/>
        </w:tabs>
        <w:jc w:val="center"/>
        <w:rPr>
          <w:rFonts w:hint="default"/>
          <w:lang w:val="en-US" w:eastAsia="zh-CN"/>
        </w:rPr>
      </w:pPr>
      <w:r>
        <w:rPr>
          <w:rFonts w:hint="eastAsia" w:ascii="宋体" w:hAnsi="宋体" w:cs="仿宋_GB2312"/>
          <w:color w:val="000000"/>
          <w:sz w:val="28"/>
          <w:szCs w:val="28"/>
        </w:rPr>
        <w:t xml:space="preserve">                       日期：     年   月   日</w:t>
      </w:r>
    </w:p>
    <w:sectPr>
      <w:pgSz w:w="11906" w:h="16838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5ZTA1MmRkNjE5ZDVjYTA4MmYxMWNlMTg4MzAxOTYifQ=="/>
  </w:docVars>
  <w:rsids>
    <w:rsidRoot w:val="73F54553"/>
    <w:rsid w:val="01B4520B"/>
    <w:rsid w:val="04783DAD"/>
    <w:rsid w:val="04DC07CD"/>
    <w:rsid w:val="08CC3EB0"/>
    <w:rsid w:val="093F2DC8"/>
    <w:rsid w:val="09CC59F5"/>
    <w:rsid w:val="0CC371B3"/>
    <w:rsid w:val="0D3A3E11"/>
    <w:rsid w:val="0F1363C6"/>
    <w:rsid w:val="1267058F"/>
    <w:rsid w:val="154C0283"/>
    <w:rsid w:val="16273835"/>
    <w:rsid w:val="18DB45BF"/>
    <w:rsid w:val="190E3DEA"/>
    <w:rsid w:val="1A186D1F"/>
    <w:rsid w:val="1CD203FA"/>
    <w:rsid w:val="21025564"/>
    <w:rsid w:val="242C45CB"/>
    <w:rsid w:val="29135C62"/>
    <w:rsid w:val="2C104480"/>
    <w:rsid w:val="2C1F5EFB"/>
    <w:rsid w:val="2D047D5E"/>
    <w:rsid w:val="2D5656F0"/>
    <w:rsid w:val="2EC27BA3"/>
    <w:rsid w:val="30395C43"/>
    <w:rsid w:val="30DE1EB7"/>
    <w:rsid w:val="31242B44"/>
    <w:rsid w:val="34AD3264"/>
    <w:rsid w:val="358636D8"/>
    <w:rsid w:val="35E548A3"/>
    <w:rsid w:val="36097AF2"/>
    <w:rsid w:val="37301088"/>
    <w:rsid w:val="37C52EE7"/>
    <w:rsid w:val="39584128"/>
    <w:rsid w:val="39963CC8"/>
    <w:rsid w:val="3A5C57E7"/>
    <w:rsid w:val="3DA044A9"/>
    <w:rsid w:val="3E2F2104"/>
    <w:rsid w:val="3E3E497D"/>
    <w:rsid w:val="3F7D1C00"/>
    <w:rsid w:val="40EA433E"/>
    <w:rsid w:val="42B20202"/>
    <w:rsid w:val="43170066"/>
    <w:rsid w:val="45CE5353"/>
    <w:rsid w:val="46885E7E"/>
    <w:rsid w:val="47494F7D"/>
    <w:rsid w:val="49B303BC"/>
    <w:rsid w:val="4A34774F"/>
    <w:rsid w:val="4BD5286C"/>
    <w:rsid w:val="4C017B05"/>
    <w:rsid w:val="54152E13"/>
    <w:rsid w:val="5AB04559"/>
    <w:rsid w:val="5B987D76"/>
    <w:rsid w:val="5CFC692E"/>
    <w:rsid w:val="60AB03F1"/>
    <w:rsid w:val="613A7037"/>
    <w:rsid w:val="62A11E32"/>
    <w:rsid w:val="65444F02"/>
    <w:rsid w:val="65B117D7"/>
    <w:rsid w:val="66833198"/>
    <w:rsid w:val="6B5C02D6"/>
    <w:rsid w:val="6B5F0AC5"/>
    <w:rsid w:val="6BC02C46"/>
    <w:rsid w:val="6C257F22"/>
    <w:rsid w:val="6EFC4430"/>
    <w:rsid w:val="6FB42615"/>
    <w:rsid w:val="7238577F"/>
    <w:rsid w:val="72B6327F"/>
    <w:rsid w:val="72F81823"/>
    <w:rsid w:val="73F54553"/>
    <w:rsid w:val="75BF09C1"/>
    <w:rsid w:val="7A4D2A17"/>
    <w:rsid w:val="7B1F6452"/>
    <w:rsid w:val="7B5A3E0F"/>
    <w:rsid w:val="7C1A4496"/>
    <w:rsid w:val="7D25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paragraph" w:styleId="3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260" w:line="360" w:lineRule="auto"/>
      <w:jc w:val="left"/>
      <w:textAlignment w:val="baseline"/>
      <w:outlineLvl w:val="2"/>
    </w:pPr>
    <w:rPr>
      <w:rFonts w:ascii="宋体" w:hAnsi="Arial" w:eastAsia="宋体" w:cs="Times New Roman"/>
      <w:b/>
      <w:sz w:val="28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annotation text"/>
    <w:basedOn w:val="1"/>
    <w:qFormat/>
    <w:uiPriority w:val="99"/>
    <w:pPr>
      <w:jc w:val="left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unhideWhenUsed/>
    <w:qFormat/>
    <w:uiPriority w:val="99"/>
    <w:pPr>
      <w:widowControl w:val="0"/>
      <w:jc w:val="both"/>
    </w:pPr>
    <w:rPr>
      <w:rFonts w:ascii="Calibri" w:hAnsi="Calibri" w:eastAsia="微软雅黑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_Style 2"/>
    <w:qFormat/>
    <w:uiPriority w:val="0"/>
    <w:rPr>
      <w:i/>
      <w:iCs/>
      <w:color w:val="808080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258</Characters>
  <Lines>0</Lines>
  <Paragraphs>0</Paragraphs>
  <TotalTime>4</TotalTime>
  <ScaleCrop>false</ScaleCrop>
  <LinksUpToDate>false</LinksUpToDate>
  <CharactersWithSpaces>310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2021-03-31T03:44:00Z</dcterms:created>
  <dc:creator>黄忠</dc:creator>
  <cp:lastModifiedBy>蔡爱英</cp:lastModifiedBy>
  <dcterms:modified xsi:type="dcterms:W3CDTF">2026-06-26T07:49:49Z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15F727C261DD4AFDB1B1AE1186D5DD5C</vt:lpwstr>
  </property>
  <property fmtid="{D5CDD505-2E9C-101B-9397-08002B2CF9AE}" pid="4" name="KSOTemplateDocerSaveRecord">
    <vt:lpwstr>eyJoZGlkIjoiZjMyZTNhNTFmZWNlMTJjN2QzOGMzZTg4NThhYzUwODciLCJ1c2VySWQiOiIxNzczMTc4ODk2In0=</vt:lpwstr>
  </property>
</Properties>
</file>